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06FE3BA0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676ACC">
        <w:rPr>
          <w:rStyle w:val="A1"/>
          <w:rFonts w:asciiTheme="minorHAnsi" w:hAnsiTheme="minorHAnsi" w:cstheme="minorHAnsi"/>
        </w:rPr>
        <w:t>LOOMER ROAD SURGERY/THE HAYMARKET HEALTH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62422896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676AC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LOOMER ROAD SURGERY/THE HAYMARKET HEALTH CENTRE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1F1BFCED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</w:t>
      </w:r>
      <w:r w:rsidR="00676ACC"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="00FD16EF">
        <w:rPr>
          <w:rFonts w:asciiTheme="minorHAnsi" w:hAnsiTheme="minorHAnsi" w:cstheme="minorHAnsi"/>
          <w:sz w:val="22"/>
          <w:szCs w:val="22"/>
        </w:rPr>
        <w:t xml:space="preserve"> 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</w:t>
      </w:r>
      <w:r w:rsidR="00676ACC"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</w:t>
      </w:r>
      <w:proofErr w:type="gramStart"/>
      <w:r w:rsidRPr="00BE4B30">
        <w:rPr>
          <w:rFonts w:asciiTheme="minorHAnsi" w:hAnsiTheme="minorHAnsi" w:cstheme="minorHAnsi"/>
          <w:sz w:val="22"/>
          <w:szCs w:val="22"/>
        </w:rPr>
        <w:t>lawfully and efficiently process confidential patient information</w:t>
      </w:r>
      <w:proofErr w:type="gramEnd"/>
      <w:r w:rsidRPr="00BE4B30">
        <w:rPr>
          <w:rFonts w:asciiTheme="minorHAnsi" w:hAnsiTheme="minorHAnsi" w:cstheme="minorHAnsi"/>
          <w:sz w:val="22"/>
          <w:szCs w:val="22"/>
        </w:rPr>
        <w:t xml:space="preserve">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19A1C9F5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76ACC"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52DE05" w:rsidR="007A7D2A" w:rsidRDefault="00676AC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="007A7D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lastRenderedPageBreak/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including: locating, contacting, screening, flagging and monitoring such patients and collecting information about and 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49C89A71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</w:t>
      </w:r>
      <w:r w:rsidR="00676ACC">
        <w:rPr>
          <w:rFonts w:asciiTheme="minorHAnsi" w:hAnsiTheme="minorHAnsi" w:cstheme="minorHAnsi"/>
          <w:sz w:val="22"/>
          <w:szCs w:val="22"/>
        </w:rPr>
        <w:t xml:space="preserve">LOOMER ROAD SURGERY/THE HAYMARKET HEALTH </w:t>
      </w:r>
      <w:proofErr w:type="gramStart"/>
      <w:r w:rsidR="00676ACC">
        <w:rPr>
          <w:rFonts w:asciiTheme="minorHAnsi" w:hAnsiTheme="minorHAnsi" w:cstheme="minorHAnsi"/>
          <w:sz w:val="22"/>
          <w:szCs w:val="22"/>
        </w:rPr>
        <w:t>CENTRE</w:t>
      </w:r>
      <w:r w:rsidR="007206D4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="007206D4">
        <w:rPr>
          <w:rFonts w:asciiTheme="minorHAnsi" w:hAnsiTheme="minorHAnsi" w:cstheme="minorHAnsi"/>
          <w:sz w:val="22"/>
          <w:szCs w:val="22"/>
        </w:rPr>
        <w:t xml:space="preserve">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681C4C64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</w:t>
      </w:r>
      <w:r w:rsidR="00676ACC"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20AB8BB8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676ACC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LOOMER ROAD SURGERY/THE HAYMARKET HEALTH CENTRE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E3FF5DD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676ACC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LOOMER ROAD SURGERY/THE HAYMARKET HEALTH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78E22C0C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staff at </w:t>
      </w:r>
      <w:r w:rsidR="00676ACC">
        <w:rPr>
          <w:rFonts w:eastAsia="Times New Roman" w:cstheme="minorHAnsi"/>
          <w:color w:val="000000"/>
          <w:bdr w:val="none" w:sz="0" w:space="0" w:color="auto" w:frame="1"/>
          <w:lang w:eastAsia="en-GB"/>
        </w:rPr>
        <w:t>LOOMER ROAD SURGERY/THE HAYMARKET HEALTH CENTRE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734AC94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676ACC">
        <w:rPr>
          <w:rFonts w:asciiTheme="minorHAnsi" w:hAnsiTheme="minorHAnsi" w:cstheme="minorHAnsi"/>
          <w:sz w:val="22"/>
          <w:szCs w:val="22"/>
        </w:rPr>
        <w:t>LOOMER ROAD SURGERY/THE HAYMARKET HEALTH CENTRE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E156" w14:textId="77777777" w:rsidR="00EC2530" w:rsidRDefault="00EC2530" w:rsidP="00B10E50">
      <w:pPr>
        <w:spacing w:after="0" w:line="240" w:lineRule="auto"/>
      </w:pPr>
      <w:r>
        <w:separator/>
      </w:r>
    </w:p>
  </w:endnote>
  <w:endnote w:type="continuationSeparator" w:id="0">
    <w:p w14:paraId="3CC52F53" w14:textId="77777777" w:rsidR="00EC2530" w:rsidRDefault="00EC2530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A6D2" w14:textId="6B466785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676ACC">
      <w:t>LOOMER ROAD SURGERY/THE HAYMARKET HEALTH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6F69" w14:textId="77777777" w:rsidR="00EC2530" w:rsidRDefault="00EC2530" w:rsidP="00B10E50">
      <w:pPr>
        <w:spacing w:after="0" w:line="240" w:lineRule="auto"/>
      </w:pPr>
      <w:r>
        <w:separator/>
      </w:r>
    </w:p>
  </w:footnote>
  <w:footnote w:type="continuationSeparator" w:id="0">
    <w:p w14:paraId="14FBE494" w14:textId="77777777" w:rsidR="00EC2530" w:rsidRDefault="00EC2530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E10" w14:textId="0CEAEAA1" w:rsidR="008715D2" w:rsidRDefault="00EC2530" w:rsidP="008715D2">
    <w:pPr>
      <w:pStyle w:val="Header"/>
      <w:jc w:val="right"/>
    </w:pPr>
    <w:r>
      <w:pict w14:anchorId="0A861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34.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76ACC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2530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Common Eric (M83723)</cp:lastModifiedBy>
  <cp:revision>2</cp:revision>
  <cp:lastPrinted>2018-11-19T14:20:00Z</cp:lastPrinted>
  <dcterms:created xsi:type="dcterms:W3CDTF">2021-03-10T12:42:00Z</dcterms:created>
  <dcterms:modified xsi:type="dcterms:W3CDTF">2021-03-10T12:42:00Z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